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7F3" w:rsidRDefault="007F46FB" w:rsidP="007F46FB">
      <w:pPr>
        <w:pStyle w:val="richmedia"/>
      </w:pPr>
      <w:r>
        <w:t xml:space="preserve">Raquel Campos </w:t>
      </w:r>
      <w:proofErr w:type="spellStart"/>
      <w:r>
        <w:t>Villalba</w:t>
      </w:r>
      <w:proofErr w:type="spellEnd"/>
      <w:r>
        <w:t xml:space="preserve">. </w:t>
      </w:r>
      <w:proofErr w:type="spellStart"/>
      <w:r>
        <w:t>Melani</w:t>
      </w:r>
      <w:proofErr w:type="spellEnd"/>
      <w:r>
        <w:t xml:space="preserve"> </w:t>
      </w:r>
      <w:proofErr w:type="spellStart"/>
      <w:r>
        <w:t>Férnandez</w:t>
      </w:r>
      <w:proofErr w:type="spellEnd"/>
      <w:r>
        <w:t xml:space="preserve"> </w:t>
      </w:r>
      <w:proofErr w:type="spellStart"/>
      <w:r>
        <w:t>Zakaluk</w:t>
      </w:r>
      <w:proofErr w:type="spellEnd"/>
      <w:r>
        <w:t>. Marina Moro Medrano. Natalia Cabello Córdoba. Grupo A7.</w:t>
      </w:r>
      <w:r>
        <w:br/>
      </w:r>
      <w:r>
        <w:br/>
      </w:r>
      <w:r>
        <w:br/>
      </w:r>
      <w:r w:rsidR="006B35DF" w:rsidRPr="007F46FB">
        <w:rPr>
          <w:b/>
        </w:rPr>
        <w:t>Tan bueno para los ojos como para la carretera</w:t>
      </w:r>
      <w:r w:rsidR="00D765FE">
        <w:t xml:space="preserve"> </w:t>
      </w:r>
      <w:r w:rsidR="006B35DF">
        <w:br/>
      </w:r>
      <w:r w:rsidR="006B35DF">
        <w:br/>
        <w:t xml:space="preserve">Presentamos el nuevo modelo </w:t>
      </w:r>
      <w:proofErr w:type="spellStart"/>
      <w:r w:rsidR="006B35DF">
        <w:t>Subaru</w:t>
      </w:r>
      <w:proofErr w:type="spellEnd"/>
      <w:r w:rsidR="006B35DF">
        <w:t xml:space="preserve"> </w:t>
      </w:r>
      <w:proofErr w:type="spellStart"/>
      <w:r w:rsidR="006B35DF">
        <w:t>Forester</w:t>
      </w:r>
      <w:proofErr w:type="spellEnd"/>
      <w:r w:rsidR="006B35DF">
        <w:t xml:space="preserve"> 2001</w:t>
      </w:r>
      <w:r w:rsidR="00D765FE">
        <w:t>. ®</w:t>
      </w:r>
      <w:r w:rsidR="006B35DF">
        <w:t xml:space="preserve"> Tiene un nuevo y elegante diseño, una conducción ligera, y la tracción de nuestro sistema único</w:t>
      </w:r>
      <w:r>
        <w:t xml:space="preserve"> </w:t>
      </w:r>
      <w:proofErr w:type="spellStart"/>
      <w:r>
        <w:t>Subaru</w:t>
      </w:r>
      <w:proofErr w:type="spellEnd"/>
      <w:r w:rsidR="006B35DF">
        <w:t xml:space="preserve"> de tra</w:t>
      </w:r>
      <w:r>
        <w:t>cción a las cuatro ruedas</w:t>
      </w:r>
      <w:r w:rsidR="006B35DF">
        <w:t xml:space="preserve">. Definitivamente, romperá esquemas. Para probarlo visítenos en </w:t>
      </w:r>
      <w:hyperlink r:id="rId4" w:history="1">
        <w:r w:rsidR="006B35DF" w:rsidRPr="0040764A">
          <w:rPr>
            <w:rStyle w:val="Hipervnculo"/>
          </w:rPr>
          <w:t>www.subaru.com</w:t>
        </w:r>
      </w:hyperlink>
      <w:r w:rsidR="006B35DF">
        <w:t xml:space="preserve"> o llame</w:t>
      </w:r>
      <w:r w:rsidR="00D765FE">
        <w:t xml:space="preserve"> ya al</w:t>
      </w:r>
      <w:r w:rsidR="006B35DF">
        <w:t xml:space="preserve"> 1</w:t>
      </w:r>
      <w:r w:rsidR="00D765FE">
        <w:t>-</w:t>
      </w:r>
      <w:r w:rsidR="006B35DF">
        <w:t>800</w:t>
      </w:r>
      <w:r w:rsidR="00D765FE">
        <w:t xml:space="preserve">-WANT-AWD. </w:t>
      </w:r>
      <w:proofErr w:type="spellStart"/>
      <w:r w:rsidR="00D765FE">
        <w:t>Subaru</w:t>
      </w:r>
      <w:proofErr w:type="spellEnd"/>
      <w:r w:rsidR="00D765FE">
        <w:t xml:space="preserve"> </w:t>
      </w:r>
      <w:proofErr w:type="spellStart"/>
      <w:r w:rsidR="00D765FE">
        <w:t>Forester</w:t>
      </w:r>
      <w:proofErr w:type="spellEnd"/>
      <w:r w:rsidR="00D765FE">
        <w:t>. Sport-</w:t>
      </w:r>
      <w:proofErr w:type="spellStart"/>
      <w:r w:rsidR="00D765FE">
        <w:t>Utility</w:t>
      </w:r>
      <w:proofErr w:type="spellEnd"/>
      <w:r w:rsidR="00D765FE">
        <w:t xml:space="preserve"> </w:t>
      </w:r>
      <w:proofErr w:type="spellStart"/>
      <w:r w:rsidR="00D765FE">
        <w:t>Tough</w:t>
      </w:r>
      <w:proofErr w:type="spellEnd"/>
      <w:r w:rsidR="00D765FE">
        <w:t xml:space="preserve">. Car </w:t>
      </w:r>
      <w:proofErr w:type="spellStart"/>
      <w:r w:rsidR="00D765FE">
        <w:t>Easy</w:t>
      </w:r>
      <w:proofErr w:type="spellEnd"/>
      <w:r w:rsidR="00D765FE">
        <w:t>. ®</w:t>
      </w:r>
      <w:r w:rsidR="00D765FE">
        <w:br/>
      </w:r>
      <w:r w:rsidR="00D765FE">
        <w:br/>
      </w:r>
      <w:r w:rsidR="00D765FE">
        <w:br/>
      </w:r>
      <w:r w:rsidR="00D765FE">
        <w:br/>
      </w:r>
      <w:r w:rsidR="004907F3" w:rsidRPr="007F46FB">
        <w:rPr>
          <w:b/>
        </w:rPr>
        <w:t>Creerás</w:t>
      </w:r>
      <w:r w:rsidR="00D765FE" w:rsidRPr="007F46FB">
        <w:rPr>
          <w:b/>
        </w:rPr>
        <w:t xml:space="preserve"> que no hay arte en las paredes. Aún así, puede que</w:t>
      </w:r>
      <w:r w:rsidR="004907F3" w:rsidRPr="007F46FB">
        <w:rPr>
          <w:b/>
        </w:rPr>
        <w:t xml:space="preserve"> </w:t>
      </w:r>
      <w:r w:rsidR="00D765FE" w:rsidRPr="007F46FB">
        <w:rPr>
          <w:b/>
        </w:rPr>
        <w:t>haya.</w:t>
      </w:r>
      <w:r w:rsidR="00D765FE" w:rsidRPr="007F46FB">
        <w:rPr>
          <w:b/>
        </w:rPr>
        <w:br/>
      </w:r>
      <w:r w:rsidR="00D765FE">
        <w:br/>
        <w:t xml:space="preserve">Las paredes son como un lienzo artístico. Y, ¿qué mejor manera de pintarlas que con luz? Una luz que se proyecta vagamente sobre el suelo. Una luz que llena habitaciones de calor. Una luz </w:t>
      </w:r>
      <w:r w:rsidR="007757BA">
        <w:t xml:space="preserve">que atraviesa las ventanas </w:t>
      </w:r>
      <w:proofErr w:type="spellStart"/>
      <w:r w:rsidR="007757BA">
        <w:t>Andersen</w:t>
      </w:r>
      <w:proofErr w:type="spellEnd"/>
      <w:r w:rsidR="007757BA">
        <w:t xml:space="preserve">. ® Sólo utilizamos </w:t>
      </w:r>
      <w:r>
        <w:t>interiores de pino claro, puede</w:t>
      </w:r>
      <w:r w:rsidR="007757BA">
        <w:t xml:space="preserve"> pintarlos o </w:t>
      </w:r>
      <w:r>
        <w:t>teñirlos para que armonice con s</w:t>
      </w:r>
      <w:r w:rsidR="007757BA">
        <w:t xml:space="preserve">u decoración. Y, para protegerlo contra los elementos naturales, un revestimiento exterior único.  Es todo parte del sistema </w:t>
      </w:r>
      <w:proofErr w:type="spellStart"/>
      <w:r w:rsidR="007757BA">
        <w:t>Perma-Shield</w:t>
      </w:r>
      <w:proofErr w:type="spellEnd"/>
      <w:r w:rsidR="007757BA">
        <w:t xml:space="preserve">®, nuestra forma de </w:t>
      </w:r>
      <w:r w:rsidR="004907F3">
        <w:t>asegurar tus ventanas es nada má</w:t>
      </w:r>
      <w:r w:rsidR="007757BA">
        <w:t>s y nada menos que la recibida de la artesanía artística</w:t>
      </w:r>
      <w:r w:rsidR="004907F3">
        <w:t>. Después de todo, nunca olvidamos que las colgarás en tus paredes. Para más información, llame al 1-800-426-4261, ref#.3618.</w:t>
      </w:r>
      <w:r w:rsidR="004907F3">
        <w:br/>
      </w:r>
      <w:r w:rsidR="004907F3">
        <w:br/>
        <w:t xml:space="preserve">Fuera preocupaciones. Resistente al tiempo. Ventanas </w:t>
      </w:r>
      <w:proofErr w:type="spellStart"/>
      <w:r w:rsidR="004907F3">
        <w:t>Andersen</w:t>
      </w:r>
      <w:proofErr w:type="spellEnd"/>
      <w:r w:rsidR="004907F3">
        <w:t xml:space="preserve">. ® </w:t>
      </w:r>
      <w:r w:rsidR="004907F3">
        <w:br/>
      </w:r>
      <w:r w:rsidR="004907F3">
        <w:br/>
      </w:r>
      <w:r w:rsidR="004907F3">
        <w:br/>
      </w:r>
      <w:r w:rsidR="004907F3" w:rsidRPr="007F46FB">
        <w:rPr>
          <w:b/>
        </w:rPr>
        <w:br/>
      </w:r>
      <w:r w:rsidR="004907F3" w:rsidRPr="007F46FB">
        <w:rPr>
          <w:rStyle w:val="string"/>
          <w:b/>
        </w:rPr>
        <w:t>Invisible</w:t>
      </w:r>
      <w:r w:rsidR="004907F3" w:rsidRPr="007F46FB">
        <w:rPr>
          <w:b/>
        </w:rPr>
        <w:br/>
      </w:r>
      <w:r w:rsidR="004907F3" w:rsidRPr="007F46FB">
        <w:rPr>
          <w:rStyle w:val="string"/>
          <w:b/>
        </w:rPr>
        <w:t>Fuera de la vista y fuera de la mente</w:t>
      </w:r>
    </w:p>
    <w:p w:rsidR="004907F3" w:rsidRDefault="004907F3" w:rsidP="004907F3">
      <w:pPr>
        <w:pStyle w:val="richmedia"/>
      </w:pPr>
      <w:r>
        <w:rPr>
          <w:rStyle w:val="string"/>
        </w:rPr>
        <w:t>Frustración, impaciencia, estrés. Son parte de la conducción por autopista y pueden ser mortales. Con más vehículos en la carretera que nunca</w:t>
      </w:r>
      <w:r w:rsidR="007F46FB">
        <w:rPr>
          <w:rStyle w:val="string"/>
        </w:rPr>
        <w:t>,</w:t>
      </w:r>
      <w:r>
        <w:rPr>
          <w:rStyle w:val="string"/>
        </w:rPr>
        <w:t xml:space="preserve"> es un buen momento para aprender como compartir la carretera con seguridad. Por eje</w:t>
      </w:r>
      <w:r w:rsidR="007F46FB">
        <w:rPr>
          <w:rStyle w:val="string"/>
        </w:rPr>
        <w:t>mplo, evitar los puntos ciegos o ángulos muertos,</w:t>
      </w:r>
      <w:r>
        <w:rPr>
          <w:rStyle w:val="string"/>
        </w:rPr>
        <w:t xml:space="preserve"> especialmente cerca de camiones y autobuses. Si no puede ver la cara del camionero en el espejo retrovisor, él no puede ver</w:t>
      </w:r>
      <w:r w:rsidR="007F46FB">
        <w:rPr>
          <w:rStyle w:val="string"/>
        </w:rPr>
        <w:t>l</w:t>
      </w:r>
      <w:r>
        <w:rPr>
          <w:rStyle w:val="string"/>
        </w:rPr>
        <w:t>e. Además,</w:t>
      </w:r>
      <w:r w:rsidR="007F46FB">
        <w:rPr>
          <w:rStyle w:val="string"/>
        </w:rPr>
        <w:t xml:space="preserve"> no adelante camiones y</w:t>
      </w:r>
      <w:r>
        <w:rPr>
          <w:rStyle w:val="string"/>
        </w:rPr>
        <w:t xml:space="preserve"> se coloque frente a ellos. Tra</w:t>
      </w:r>
      <w:r w:rsidR="007F46FB">
        <w:rPr>
          <w:rStyle w:val="string"/>
        </w:rPr>
        <w:t>s adelantar, cambie de carril só</w:t>
      </w:r>
      <w:r>
        <w:rPr>
          <w:rStyle w:val="string"/>
        </w:rPr>
        <w:t xml:space="preserve">lo cuando vea ambos faros reflejados en el retrovisor. Mantenga la distancia equivalente a cuatro o cinco coches entre usted y el camión. Los camiones de carga requieren </w:t>
      </w:r>
      <w:r w:rsidR="007F46FB">
        <w:rPr>
          <w:rStyle w:val="string"/>
        </w:rPr>
        <w:t>un</w:t>
      </w:r>
      <w:r>
        <w:rPr>
          <w:rStyle w:val="string"/>
        </w:rPr>
        <w:t>a longitud equivalente a un campo de fútbo</w:t>
      </w:r>
      <w:r w:rsidR="007F46FB">
        <w:rPr>
          <w:rStyle w:val="string"/>
        </w:rPr>
        <w:t xml:space="preserve">l para detenerse. Y deje siempre </w:t>
      </w:r>
      <w:r>
        <w:rPr>
          <w:rStyle w:val="string"/>
        </w:rPr>
        <w:t xml:space="preserve">mucho espacio a los camiones para maniobrar. Ellos hacen giros anchos y necesitan espacio extra en las intersecciones. Aprenda más sobre “compartir la carretera”, el libro gratuito de Shell. Obtenga uno en la estación Shell más cercana o contacte con nosotros en </w:t>
      </w:r>
      <w:hyperlink r:id="rId5" w:tooltip="http://www.countonshell.com" w:history="1">
        <w:r>
          <w:rPr>
            <w:rStyle w:val="Hipervnculo"/>
          </w:rPr>
          <w:t>www.countonshell.com</w:t>
        </w:r>
      </w:hyperlink>
      <w:r>
        <w:rPr>
          <w:rStyle w:val="string"/>
        </w:rPr>
        <w:t xml:space="preserve"> o llame</w:t>
      </w:r>
      <w:r w:rsidR="007F46FB">
        <w:rPr>
          <w:rStyle w:val="string"/>
        </w:rPr>
        <w:t xml:space="preserve"> al</w:t>
      </w:r>
      <w:r>
        <w:rPr>
          <w:rStyle w:val="string"/>
        </w:rPr>
        <w:t xml:space="preserve"> 1-800-376-0200.</w:t>
      </w:r>
    </w:p>
    <w:p w:rsidR="009F3965" w:rsidRDefault="004907F3">
      <w:r>
        <w:br/>
      </w:r>
      <w:r w:rsidR="00D765FE">
        <w:br/>
      </w:r>
    </w:p>
    <w:p w:rsidR="00D765FE" w:rsidRDefault="00D765FE"/>
    <w:sectPr w:rsidR="00D765FE" w:rsidSect="009F396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B35DF"/>
    <w:rsid w:val="004907F3"/>
    <w:rsid w:val="006B35DF"/>
    <w:rsid w:val="007757BA"/>
    <w:rsid w:val="007F46FB"/>
    <w:rsid w:val="00834318"/>
    <w:rsid w:val="009F3965"/>
    <w:rsid w:val="00D765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96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B35DF"/>
    <w:rPr>
      <w:color w:val="0000FF" w:themeColor="hyperlink"/>
      <w:u w:val="single"/>
    </w:rPr>
  </w:style>
  <w:style w:type="paragraph" w:customStyle="1" w:styleId="richmedia">
    <w:name w:val="_richmedia"/>
    <w:basedOn w:val="Normal"/>
    <w:rsid w:val="004907F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lines">
    <w:name w:val="_lines"/>
    <w:basedOn w:val="Fuentedeprrafopredeter"/>
    <w:rsid w:val="004907F3"/>
  </w:style>
  <w:style w:type="character" w:customStyle="1" w:styleId="string">
    <w:name w:val="_string"/>
    <w:basedOn w:val="Fuentedeprrafopredeter"/>
    <w:rsid w:val="004907F3"/>
  </w:style>
</w:styles>
</file>

<file path=word/webSettings.xml><?xml version="1.0" encoding="utf-8"?>
<w:webSettings xmlns:r="http://schemas.openxmlformats.org/officeDocument/2006/relationships" xmlns:w="http://schemas.openxmlformats.org/wordprocessingml/2006/main">
  <w:divs>
    <w:div w:id="1020397371">
      <w:bodyDiv w:val="1"/>
      <w:marLeft w:val="0"/>
      <w:marRight w:val="0"/>
      <w:marTop w:val="0"/>
      <w:marBottom w:val="0"/>
      <w:divBdr>
        <w:top w:val="none" w:sz="0" w:space="0" w:color="auto"/>
        <w:left w:val="none" w:sz="0" w:space="0" w:color="auto"/>
        <w:bottom w:val="none" w:sz="0" w:space="0" w:color="auto"/>
        <w:right w:val="none" w:sz="0" w:space="0" w:color="auto"/>
      </w:divBdr>
      <w:divsChild>
        <w:div w:id="833226817">
          <w:marLeft w:val="0"/>
          <w:marRight w:val="0"/>
          <w:marTop w:val="0"/>
          <w:marBottom w:val="0"/>
          <w:divBdr>
            <w:top w:val="none" w:sz="0" w:space="0" w:color="auto"/>
            <w:left w:val="none" w:sz="0" w:space="0" w:color="auto"/>
            <w:bottom w:val="none" w:sz="0" w:space="0" w:color="auto"/>
            <w:right w:val="none" w:sz="0" w:space="0" w:color="auto"/>
          </w:divBdr>
          <w:divsChild>
            <w:div w:id="131722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untonshell.com" TargetMode="External"/><Relationship Id="rId4" Type="http://schemas.openxmlformats.org/officeDocument/2006/relationships/hyperlink" Target="http://www.subaru.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392</Words>
  <Characters>2160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1</cp:revision>
  <dcterms:created xsi:type="dcterms:W3CDTF">2011-11-18T09:09:00Z</dcterms:created>
  <dcterms:modified xsi:type="dcterms:W3CDTF">2011-11-18T10:01:00Z</dcterms:modified>
</cp:coreProperties>
</file>